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37" w:rsidRDefault="00241816">
      <w:pPr>
        <w:widowControl/>
        <w:wordWrap w:val="0"/>
        <w:spacing w:line="360" w:lineRule="auto"/>
        <w:jc w:val="center"/>
        <w:rPr>
          <w:rFonts w:ascii="华文新魏" w:eastAsia="华文新魏" w:hAnsi="华文新魏" w:cs="华文新魏"/>
          <w:kern w:val="0"/>
          <w:sz w:val="44"/>
          <w:szCs w:val="44"/>
        </w:rPr>
      </w:pPr>
      <w:bookmarkStart w:id="0" w:name="OLE_LINK1"/>
      <w:bookmarkStart w:id="1" w:name="OLE_LINK5"/>
      <w:bookmarkStart w:id="2" w:name="OLE_LINK3"/>
      <w:bookmarkStart w:id="3" w:name="OLE_LINK4"/>
      <w:bookmarkStart w:id="4" w:name="OLE_LINK2"/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2017—2018学年度</w:t>
      </w:r>
    </w:p>
    <w:p w:rsidR="00E20137" w:rsidRDefault="00C63DB1">
      <w:pPr>
        <w:widowControl/>
        <w:wordWrap w:val="0"/>
        <w:spacing w:line="360" w:lineRule="auto"/>
        <w:jc w:val="center"/>
        <w:rPr>
          <w:rFonts w:ascii="华文新魏" w:eastAsia="华文新魏" w:hAnsi="华文新魏" w:cs="华文新魏"/>
          <w:kern w:val="0"/>
          <w:sz w:val="44"/>
          <w:szCs w:val="44"/>
        </w:rPr>
      </w:pP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第二学期第</w:t>
      </w:r>
      <w:r w:rsidR="0030451A">
        <w:rPr>
          <w:rFonts w:ascii="华文新魏" w:eastAsia="华文新魏" w:hAnsi="华文新魏" w:cs="华文新魏" w:hint="eastAsia"/>
          <w:kern w:val="0"/>
          <w:sz w:val="44"/>
          <w:szCs w:val="44"/>
        </w:rPr>
        <w:t>十</w:t>
      </w:r>
      <w:r w:rsidR="00484433">
        <w:rPr>
          <w:rFonts w:ascii="华文新魏" w:eastAsia="华文新魏" w:hAnsi="华文新魏" w:cs="华文新魏" w:hint="eastAsia"/>
          <w:kern w:val="0"/>
          <w:sz w:val="44"/>
          <w:szCs w:val="44"/>
        </w:rPr>
        <w:t>六</w:t>
      </w:r>
      <w:r w:rsidR="00241816">
        <w:rPr>
          <w:rFonts w:ascii="华文新魏" w:eastAsia="华文新魏" w:hAnsi="华文新魏" w:cs="华文新魏" w:hint="eastAsia"/>
          <w:kern w:val="0"/>
          <w:sz w:val="44"/>
          <w:szCs w:val="44"/>
        </w:rPr>
        <w:t>周督导室工作安排</w:t>
      </w:r>
    </w:p>
    <w:p w:rsidR="00E20137" w:rsidRDefault="009A1A94">
      <w:pPr>
        <w:widowControl/>
        <w:wordWrap w:val="0"/>
        <w:spacing w:line="360" w:lineRule="auto"/>
        <w:jc w:val="center"/>
        <w:rPr>
          <w:kern w:val="0"/>
          <w:szCs w:val="21"/>
        </w:rPr>
      </w:pPr>
      <w:r>
        <w:rPr>
          <w:rFonts w:ascii="宋体" w:hAnsi="宋体" w:hint="eastAsia"/>
          <w:kern w:val="0"/>
          <w:sz w:val="28"/>
          <w:szCs w:val="28"/>
        </w:rPr>
        <w:t>6</w:t>
      </w:r>
      <w:r w:rsidR="00241816">
        <w:rPr>
          <w:rFonts w:ascii="宋体" w:hAnsi="宋体" w:hint="eastAsia"/>
          <w:kern w:val="0"/>
          <w:sz w:val="28"/>
          <w:szCs w:val="28"/>
        </w:rPr>
        <w:t>月</w:t>
      </w:r>
      <w:r w:rsidR="00484433">
        <w:rPr>
          <w:rFonts w:ascii="宋体" w:hAnsi="宋体" w:hint="eastAsia"/>
          <w:kern w:val="0"/>
          <w:sz w:val="28"/>
          <w:szCs w:val="28"/>
        </w:rPr>
        <w:t>11</w:t>
      </w:r>
      <w:r w:rsidR="00241816">
        <w:rPr>
          <w:rFonts w:ascii="宋体" w:hAnsi="宋体" w:hint="eastAsia"/>
          <w:kern w:val="0"/>
          <w:sz w:val="28"/>
          <w:szCs w:val="28"/>
        </w:rPr>
        <w:t>日—</w:t>
      </w:r>
      <w:r w:rsidR="00484433">
        <w:rPr>
          <w:rFonts w:ascii="宋体" w:hAnsi="宋体" w:hint="eastAsia"/>
          <w:kern w:val="0"/>
          <w:sz w:val="28"/>
          <w:szCs w:val="28"/>
        </w:rPr>
        <w:t>6</w:t>
      </w:r>
      <w:r w:rsidR="00670EE6">
        <w:rPr>
          <w:rFonts w:ascii="宋体" w:hAnsi="宋体" w:hint="eastAsia"/>
          <w:kern w:val="0"/>
          <w:sz w:val="28"/>
          <w:szCs w:val="28"/>
        </w:rPr>
        <w:t>月</w:t>
      </w:r>
      <w:r w:rsidR="00484433">
        <w:rPr>
          <w:rFonts w:ascii="宋体" w:hAnsi="宋体" w:hint="eastAsia"/>
          <w:kern w:val="0"/>
          <w:sz w:val="28"/>
          <w:szCs w:val="28"/>
        </w:rPr>
        <w:t>15</w:t>
      </w:r>
      <w:r w:rsidR="00241816">
        <w:rPr>
          <w:rFonts w:ascii="宋体" w:hAnsi="宋体" w:hint="eastAsia"/>
          <w:kern w:val="0"/>
          <w:sz w:val="28"/>
          <w:szCs w:val="28"/>
        </w:rPr>
        <w:t>日</w:t>
      </w:r>
    </w:p>
    <w:tbl>
      <w:tblPr>
        <w:tblW w:w="87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02"/>
        <w:gridCol w:w="5752"/>
        <w:gridCol w:w="1226"/>
      </w:tblGrid>
      <w:tr w:rsidR="00E20137" w:rsidTr="00231324">
        <w:trPr>
          <w:trHeight w:val="1602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37" w:rsidRDefault="00241816">
            <w:pPr>
              <w:widowControl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序号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37" w:rsidRDefault="00241816">
            <w:pPr>
              <w:widowControl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项目</w:t>
            </w:r>
          </w:p>
        </w:tc>
        <w:tc>
          <w:tcPr>
            <w:tcW w:w="5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37" w:rsidRDefault="00241816">
            <w:pPr>
              <w:widowControl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主 要 内 容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37" w:rsidRDefault="00241816">
            <w:pPr>
              <w:widowControl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负责人</w:t>
            </w:r>
          </w:p>
        </w:tc>
      </w:tr>
      <w:tr w:rsidR="00E20137" w:rsidTr="00231324">
        <w:trPr>
          <w:trHeight w:val="1329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37" w:rsidRDefault="00241816" w:rsidP="00061D92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37" w:rsidRDefault="00876B77" w:rsidP="009A1A94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规范办学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BA" w:rsidRDefault="007A2253" w:rsidP="00876B77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中小学规范办学行为。</w:t>
            </w:r>
            <w:r w:rsidR="00876B77">
              <w:rPr>
                <w:rFonts w:ascii="仿宋_GB2312" w:eastAsia="仿宋_GB2312" w:hint="eastAsia"/>
                <w:kern w:val="0"/>
                <w:sz w:val="24"/>
                <w:szCs w:val="24"/>
              </w:rPr>
              <w:t>主要是开齐上足教好各门课程，规范考试环节，减轻学生复习作业量等。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EE6" w:rsidRDefault="00670EE6" w:rsidP="001450BA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校长 </w:t>
            </w:r>
          </w:p>
          <w:p w:rsidR="00670EE6" w:rsidRDefault="00670EE6" w:rsidP="001450BA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园长</w:t>
            </w:r>
          </w:p>
          <w:p w:rsidR="00876B77" w:rsidRDefault="00876B77" w:rsidP="001450BA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专职督学</w:t>
            </w:r>
          </w:p>
        </w:tc>
      </w:tr>
      <w:tr w:rsidR="00EB4221" w:rsidTr="00231324">
        <w:trPr>
          <w:trHeight w:val="1593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221" w:rsidRDefault="00F43DBF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221" w:rsidRDefault="00876B77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876B77">
              <w:rPr>
                <w:rFonts w:ascii="仿宋_GB2312" w:eastAsia="仿宋_GB2312" w:hint="eastAsia"/>
                <w:b/>
                <w:kern w:val="0"/>
                <w:szCs w:val="21"/>
              </w:rPr>
              <w:t>“五常”管理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07C" w:rsidRDefault="00876B77" w:rsidP="00E8507C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中小学幼儿园食堂“五常”管理。突出财务管理、安全器材及演练、原材料卫生保质等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B77" w:rsidRPr="00876B77" w:rsidRDefault="00876B77" w:rsidP="00876B77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876B77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校长 </w:t>
            </w:r>
          </w:p>
          <w:p w:rsidR="00876B77" w:rsidRPr="00876B77" w:rsidRDefault="00876B77" w:rsidP="00876B77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876B77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园长</w:t>
            </w:r>
          </w:p>
          <w:p w:rsidR="00897F45" w:rsidRDefault="00876B77" w:rsidP="00876B77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76B77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专职督学</w:t>
            </w:r>
            <w:bookmarkStart w:id="5" w:name="_GoBack"/>
            <w:bookmarkEnd w:id="5"/>
          </w:p>
        </w:tc>
      </w:tr>
      <w:tr w:rsidR="00E20137" w:rsidTr="00231324">
        <w:trPr>
          <w:trHeight w:val="1769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37" w:rsidRDefault="00F43DBF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37" w:rsidRDefault="00EB4221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发展规划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221" w:rsidRPr="00EB4221" w:rsidRDefault="00876B77" w:rsidP="00876B77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876B77">
              <w:rPr>
                <w:rFonts w:ascii="仿宋_GB2312" w:eastAsia="仿宋_GB2312" w:hint="eastAsia"/>
                <w:kern w:val="0"/>
                <w:sz w:val="24"/>
                <w:szCs w:val="24"/>
              </w:rPr>
              <w:t>各单位对照本校（园）的发展“领域目标”和“目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标内容”逐条开展自评工作，收集整理佐证材料，填写自评考核表</w:t>
            </w:r>
            <w:r w:rsidRPr="00876B77">
              <w:rPr>
                <w:rFonts w:ascii="仿宋_GB2312" w:eastAsia="仿宋_GB2312" w:hint="eastAsia"/>
                <w:kern w:val="0"/>
                <w:sz w:val="24"/>
                <w:szCs w:val="24"/>
              </w:rPr>
              <w:t>，撰写年度自评报告，集中上传校园网站。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37" w:rsidRDefault="00241816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仲双荣</w:t>
            </w:r>
            <w:proofErr w:type="gramEnd"/>
          </w:p>
          <w:p w:rsidR="002724BE" w:rsidRDefault="002724BE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校长</w:t>
            </w:r>
          </w:p>
          <w:p w:rsidR="002724BE" w:rsidRDefault="002724BE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园长</w:t>
            </w:r>
          </w:p>
        </w:tc>
      </w:tr>
      <w:tr w:rsidR="00670EE6" w:rsidTr="00231324">
        <w:trPr>
          <w:trHeight w:val="22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EE6" w:rsidRDefault="00670EE6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EE6" w:rsidRDefault="00670EE6" w:rsidP="00670EE6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督学工作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EE6" w:rsidRDefault="00670EE6" w:rsidP="00F43DBF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督学例会</w:t>
            </w:r>
          </w:p>
          <w:p w:rsidR="00670EE6" w:rsidRDefault="00670EE6" w:rsidP="00F43DBF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时间：6月</w:t>
            </w:r>
            <w:r w:rsidR="00876B77">
              <w:rPr>
                <w:rFonts w:ascii="仿宋_GB2312" w:eastAsia="仿宋_GB2312" w:hint="eastAsia"/>
                <w:kern w:val="0"/>
                <w:sz w:val="24"/>
                <w:szCs w:val="24"/>
              </w:rPr>
              <w:t>15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日上午9点；</w:t>
            </w:r>
          </w:p>
          <w:p w:rsidR="00670EE6" w:rsidRDefault="00670EE6" w:rsidP="00F43DBF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地点：责任督学挂牌督导工作中心；</w:t>
            </w:r>
          </w:p>
          <w:p w:rsidR="00670EE6" w:rsidRPr="00EB4221" w:rsidRDefault="00670EE6" w:rsidP="00876B77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内容：</w:t>
            </w:r>
            <w:r w:rsidR="00876B77">
              <w:rPr>
                <w:rFonts w:ascii="仿宋_GB2312" w:eastAsia="仿宋_GB2312" w:hint="eastAsia"/>
                <w:kern w:val="0"/>
                <w:sz w:val="24"/>
                <w:szCs w:val="24"/>
              </w:rPr>
              <w:t>布置2017-2018学年度发展规划督导考核工作</w:t>
            </w:r>
            <w:r w:rsidR="00231324">
              <w:rPr>
                <w:rFonts w:ascii="仿宋_GB2312" w:eastAsia="仿宋_GB2312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A94" w:rsidRDefault="009A1A94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仲双荣</w:t>
            </w:r>
            <w:proofErr w:type="gramEnd"/>
          </w:p>
          <w:p w:rsidR="00670EE6" w:rsidRPr="00231324" w:rsidRDefault="00231324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专职督学</w:t>
            </w:r>
          </w:p>
        </w:tc>
      </w:tr>
      <w:bookmarkEnd w:id="0"/>
      <w:bookmarkEnd w:id="1"/>
      <w:bookmarkEnd w:id="2"/>
      <w:bookmarkEnd w:id="3"/>
      <w:bookmarkEnd w:id="4"/>
    </w:tbl>
    <w:p w:rsidR="00E20137" w:rsidRDefault="00E20137"/>
    <w:sectPr w:rsidR="00E20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99" w:rsidRDefault="006C0999" w:rsidP="00C63DB1">
      <w:r>
        <w:separator/>
      </w:r>
    </w:p>
  </w:endnote>
  <w:endnote w:type="continuationSeparator" w:id="0">
    <w:p w:rsidR="006C0999" w:rsidRDefault="006C0999" w:rsidP="00C6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大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99" w:rsidRDefault="006C0999" w:rsidP="00C63DB1">
      <w:r>
        <w:separator/>
      </w:r>
    </w:p>
  </w:footnote>
  <w:footnote w:type="continuationSeparator" w:id="0">
    <w:p w:rsidR="006C0999" w:rsidRDefault="006C0999" w:rsidP="00C6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498A964"/>
    <w:lvl w:ilvl="0" w:tplc="19065922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0000002"/>
    <w:multiLevelType w:val="hybridMultilevel"/>
    <w:tmpl w:val="BA445BDA"/>
    <w:lvl w:ilvl="0" w:tplc="4ED841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0000003"/>
    <w:multiLevelType w:val="hybridMultilevel"/>
    <w:tmpl w:val="FCC80B14"/>
    <w:lvl w:ilvl="0" w:tplc="7638DB62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59B4617"/>
    <w:multiLevelType w:val="hybridMultilevel"/>
    <w:tmpl w:val="EA02DBF4"/>
    <w:lvl w:ilvl="0" w:tplc="99525FFE">
      <w:start w:val="1"/>
      <w:numFmt w:val="decimal"/>
      <w:lvlText w:val="(%1)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B0A4699"/>
    <w:multiLevelType w:val="hybridMultilevel"/>
    <w:tmpl w:val="57F0F8C0"/>
    <w:lvl w:ilvl="0" w:tplc="2B584C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7"/>
    <w:rsid w:val="000432D6"/>
    <w:rsid w:val="00061D92"/>
    <w:rsid w:val="00114220"/>
    <w:rsid w:val="001450BA"/>
    <w:rsid w:val="001C5DEC"/>
    <w:rsid w:val="00231324"/>
    <w:rsid w:val="00241816"/>
    <w:rsid w:val="002724BE"/>
    <w:rsid w:val="00283141"/>
    <w:rsid w:val="002B72A4"/>
    <w:rsid w:val="002E33DF"/>
    <w:rsid w:val="0030451A"/>
    <w:rsid w:val="00456528"/>
    <w:rsid w:val="00484433"/>
    <w:rsid w:val="005D53BE"/>
    <w:rsid w:val="00670EE6"/>
    <w:rsid w:val="006C0999"/>
    <w:rsid w:val="007A2253"/>
    <w:rsid w:val="007E27C2"/>
    <w:rsid w:val="007E5F2D"/>
    <w:rsid w:val="00876B77"/>
    <w:rsid w:val="00897F45"/>
    <w:rsid w:val="008D25EE"/>
    <w:rsid w:val="009A1A94"/>
    <w:rsid w:val="009D3D53"/>
    <w:rsid w:val="00B8717D"/>
    <w:rsid w:val="00C45A79"/>
    <w:rsid w:val="00C63DB1"/>
    <w:rsid w:val="00D33F3E"/>
    <w:rsid w:val="00DE64EB"/>
    <w:rsid w:val="00E20137"/>
    <w:rsid w:val="00E62DA1"/>
    <w:rsid w:val="00E8507C"/>
    <w:rsid w:val="00EB4221"/>
    <w:rsid w:val="00F43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BFD424-035E-41E7-AC2A-2E89D2CE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</dc:creator>
  <cp:lastModifiedBy>PC</cp:lastModifiedBy>
  <cp:revision>13</cp:revision>
  <cp:lastPrinted>2017-11-24T07:24:00Z</cp:lastPrinted>
  <dcterms:created xsi:type="dcterms:W3CDTF">2018-04-28T03:15:00Z</dcterms:created>
  <dcterms:modified xsi:type="dcterms:W3CDTF">2018-06-08T06:35:00Z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